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25BE8" w14:textId="1EB9DC3E" w:rsidR="002F4108" w:rsidRDefault="00CF24B1">
      <w:pPr>
        <w:rPr>
          <w:rFonts w:hint="eastAsia"/>
        </w:rPr>
      </w:pPr>
      <w:r>
        <w:t>E</w:t>
      </w:r>
      <w:r>
        <w:rPr>
          <w:rFonts w:hint="eastAsia"/>
        </w:rPr>
        <w:t>xport the spreadsheet to ssJson</w:t>
      </w:r>
    </w:p>
    <w:p w14:paraId="0C0EE3F1" w14:textId="66B73549" w:rsidR="00CF24B1" w:rsidRDefault="00CF24B1">
      <w:r w:rsidRPr="00CF24B1">
        <w:drawing>
          <wp:inline distT="0" distB="0" distL="0" distR="0" wp14:anchorId="1D840F08" wp14:editId="6827AAB7">
            <wp:extent cx="5731510" cy="2663190"/>
            <wp:effectExtent l="0" t="0" r="2540" b="3810"/>
            <wp:docPr id="59767817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678170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04C35" w14:textId="20462CF9" w:rsidR="00CF24B1" w:rsidRDefault="00CF24B1">
      <w:pPr>
        <w:rPr>
          <w:rFonts w:hint="eastAsia"/>
        </w:rPr>
      </w:pPr>
      <w:r>
        <w:t>R</w:t>
      </w:r>
      <w:r>
        <w:rPr>
          <w:rFonts w:hint="eastAsia"/>
        </w:rPr>
        <w:t>eopen the spreadsheet by the exported ssJson file</w:t>
      </w:r>
    </w:p>
    <w:p w14:paraId="5D7C4D24" w14:textId="228F910D" w:rsidR="00CF24B1" w:rsidRDefault="00CF24B1">
      <w:r w:rsidRPr="00CF24B1">
        <w:drawing>
          <wp:inline distT="0" distB="0" distL="0" distR="0" wp14:anchorId="78BC6674" wp14:editId="06E5CAA1">
            <wp:extent cx="5731510" cy="1821815"/>
            <wp:effectExtent l="0" t="0" r="2540" b="6985"/>
            <wp:docPr id="209693712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937129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873A2" w14:textId="7BC76752" w:rsidR="00CF24B1" w:rsidRDefault="00CF24B1">
      <w:pPr>
        <w:rPr>
          <w:rFonts w:hint="eastAsia"/>
        </w:rPr>
      </w:pPr>
      <w:r>
        <w:t>T</w:t>
      </w:r>
      <w:r>
        <w:rPr>
          <w:rFonts w:hint="eastAsia"/>
        </w:rPr>
        <w:t>he spreadsheet can open, but the pivot panel become blank</w:t>
      </w:r>
    </w:p>
    <w:p w14:paraId="58947399" w14:textId="1D8332F0" w:rsidR="00CF24B1" w:rsidRDefault="00CF24B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45F149" wp14:editId="66EBE954">
                <wp:simplePos x="0" y="0"/>
                <wp:positionH relativeFrom="column">
                  <wp:posOffset>3952874</wp:posOffset>
                </wp:positionH>
                <wp:positionV relativeFrom="paragraph">
                  <wp:posOffset>313055</wp:posOffset>
                </wp:positionV>
                <wp:extent cx="1000125" cy="2362200"/>
                <wp:effectExtent l="19050" t="19050" r="28575" b="19050"/>
                <wp:wrapNone/>
                <wp:docPr id="16504009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3622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0B5506" id="Rectangle 1" o:spid="_x0000_s1026" style="position:absolute;margin-left:311.25pt;margin-top:24.65pt;width:78.75pt;height:18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" filled="f" strokecolor="red" strokeweight="2.25pt"/>
            </w:pict>
          </mc:Fallback>
        </mc:AlternateContent>
      </w:r>
      <w:r w:rsidRPr="00CF24B1">
        <w:drawing>
          <wp:inline distT="0" distB="0" distL="0" distR="0" wp14:anchorId="0E3FF3B8" wp14:editId="11FC0E1D">
            <wp:extent cx="5731510" cy="2597150"/>
            <wp:effectExtent l="0" t="0" r="2540" b="0"/>
            <wp:docPr id="151083084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830845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9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F27E" w14:textId="675170EA" w:rsidR="00CF24B1" w:rsidRDefault="00CF24B1"/>
    <w:p w14:paraId="38B34E37" w14:textId="77777777" w:rsidR="00CF24B1" w:rsidRDefault="00CF24B1"/>
    <w:sectPr w:rsidR="00CF24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4B1"/>
    <w:rsid w:val="002F4108"/>
    <w:rsid w:val="00AD0F98"/>
    <w:rsid w:val="00CF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F44D8"/>
  <w15:chartTrackingRefBased/>
  <w15:docId w15:val="{BAE6A5FC-AB49-4310-89D7-03B7A111C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PMingLiU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24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24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24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24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24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24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24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24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24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24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24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24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24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24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24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24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24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24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24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4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24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24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24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24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24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24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24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24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24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 Leung</dc:creator>
  <cp:keywords/>
  <dc:description/>
  <cp:lastModifiedBy>Kit Leung</cp:lastModifiedBy>
  <cp:revision>1</cp:revision>
  <dcterms:created xsi:type="dcterms:W3CDTF">2024-09-03T08:54:00Z</dcterms:created>
  <dcterms:modified xsi:type="dcterms:W3CDTF">2024-09-03T09:00:00Z</dcterms:modified>
</cp:coreProperties>
</file>